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E9B" w:rsidRDefault="00803E9B" w:rsidP="00803E9B">
      <w:pPr>
        <w:pStyle w:val="a3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ПОЛОЖЕНИЕ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о медико-социальном проекте 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«ЗДОРОВАЯ МНОГОДЕТНАЯ СЕМЬЯ», 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организованном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ОБЩЕСТВОМ С ОГРАНИЧЕННОЙ ОТВЕТСТВЕННОСТЬЮ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«КЛИНИКА ПЕДИАТРИИ И ДЕТСКОЙ СТОМАТОЛОГИИ ДОКТОРА ТРУХМАНОВА» г. Энгельс,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ОБЩЕСТВОМ С ОГРАНИЧЕННОЙ ОТВЕТСТВЕННОСТЬЮ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«КЛИНИКА ПЕДИАТРИИ ДОКТОРА ТРУХМАНОВА», г. Маркс</w:t>
      </w:r>
    </w:p>
    <w:p w:rsidR="00803E9B" w:rsidRDefault="00803E9B" w:rsidP="00803E9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1. Общие положения</w:t>
      </w:r>
    </w:p>
    <w:p w:rsidR="00803E9B" w:rsidRDefault="00803E9B" w:rsidP="00803E9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1.1. Положение о медико-социальном проекте «ЗДОРОВАЯ МНОГОДЕТНАЯ СЕМЬЯ» (далее по тексту – Проект) разработано ОБЩЕСТВОМ С ОГРАНИЧЕННОЙ ОТВЕТСТВЕННОСТЬЮ «КЛИНИКА ПЕДИАТРИИ И ДЕТСКОЙ СТОМАТОЛОГИИ ДОКТОРА ТРУХМАНОВА» в рамках Лицензии № ЛО-64-01-004444 от 30 мая 2019 года и ОБЩЕСТВОМ С ОГРАНИЧЕННОЙ ОТВЕТСТВЕННОСТЬЮ «КЛИНИКА ПЕДИАТРИИ ДОКТОРА ТРУХМАНОВА» в рамках Лицензии №ЛО-64-01-003431 от 09 июня 2016 года для детей из многодетных семей, проживающих в г. Энгельсе и в г. Марксе.</w:t>
      </w:r>
    </w:p>
    <w:p w:rsidR="00803E9B" w:rsidRDefault="00803E9B" w:rsidP="00803E9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2. Цель Проекта</w:t>
      </w:r>
      <w:r>
        <w:rPr>
          <w:rFonts w:ascii="Helvetica" w:hAnsi="Helvetica" w:cs="Helvetica"/>
          <w:color w:val="000000"/>
          <w:sz w:val="18"/>
          <w:szCs w:val="18"/>
        </w:rPr>
        <w:br/>
        <w:t>2.1. Оказание помощи многодетным семьям, проживающим в г. Энгельсе и в г. Марксе, в поддержании физического здоровья детей, воспитании достойного поколения.</w:t>
      </w:r>
    </w:p>
    <w:p w:rsidR="00803E9B" w:rsidRDefault="00803E9B" w:rsidP="00803E9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3. Услуги, оказываемые в рамках Проекта:</w:t>
      </w:r>
      <w:r>
        <w:rPr>
          <w:rFonts w:ascii="Helvetica" w:hAnsi="Helvetica" w:cs="Helvetica"/>
          <w:color w:val="000000"/>
          <w:sz w:val="18"/>
          <w:szCs w:val="18"/>
        </w:rPr>
        <w:br/>
        <w:t>Предоставление бесплатной консультативной помощи врачей-специалистов и ультразвуковое исследование:</w:t>
      </w:r>
      <w:r>
        <w:rPr>
          <w:rFonts w:ascii="Helvetica" w:hAnsi="Helvetica" w:cs="Helvetica"/>
          <w:color w:val="000000"/>
          <w:sz w:val="18"/>
          <w:szCs w:val="18"/>
        </w:rPr>
        <w:br/>
        <w:t>3.1. врач-педиатр </w:t>
      </w:r>
      <w:r>
        <w:rPr>
          <w:rFonts w:ascii="Helvetica" w:hAnsi="Helvetica" w:cs="Helvetica"/>
          <w:color w:val="000000"/>
          <w:sz w:val="18"/>
          <w:szCs w:val="18"/>
        </w:rPr>
        <w:br/>
        <w:t>3.2. врач-гастроэнтеролог</w:t>
      </w:r>
      <w:r>
        <w:rPr>
          <w:rFonts w:ascii="Helvetica" w:hAnsi="Helvetica" w:cs="Helvetica"/>
          <w:color w:val="000000"/>
          <w:sz w:val="18"/>
          <w:szCs w:val="18"/>
        </w:rPr>
        <w:br/>
        <w:t>3.3. врач-гинеколог</w:t>
      </w:r>
      <w:r>
        <w:rPr>
          <w:rFonts w:ascii="Helvetica" w:hAnsi="Helvetica" w:cs="Helvetica"/>
          <w:color w:val="000000"/>
          <w:sz w:val="18"/>
          <w:szCs w:val="18"/>
        </w:rPr>
        <w:br/>
        <w:t>3.4. врач-дерматовенеролог</w:t>
      </w:r>
      <w:r>
        <w:rPr>
          <w:rFonts w:ascii="Helvetica" w:hAnsi="Helvetica" w:cs="Helvetica"/>
          <w:color w:val="000000"/>
          <w:sz w:val="18"/>
          <w:szCs w:val="18"/>
        </w:rPr>
        <w:br/>
        <w:t>3.5. врач-невролог</w:t>
      </w:r>
      <w:r>
        <w:rPr>
          <w:rFonts w:ascii="Helvetica" w:hAnsi="Helvetica" w:cs="Helvetica"/>
          <w:color w:val="000000"/>
          <w:sz w:val="18"/>
          <w:szCs w:val="18"/>
        </w:rPr>
        <w:br/>
        <w:t>3.6. врач-нефролог</w:t>
      </w:r>
      <w:r>
        <w:rPr>
          <w:rFonts w:ascii="Helvetica" w:hAnsi="Helvetica" w:cs="Helvetica"/>
          <w:color w:val="000000"/>
          <w:sz w:val="18"/>
          <w:szCs w:val="18"/>
        </w:rPr>
        <w:br/>
        <w:t>3.7. врач-оториноларинголог</w:t>
      </w:r>
      <w:r>
        <w:rPr>
          <w:rFonts w:ascii="Helvetica" w:hAnsi="Helvetica" w:cs="Helvetica"/>
          <w:color w:val="000000"/>
          <w:sz w:val="18"/>
          <w:szCs w:val="18"/>
        </w:rPr>
        <w:br/>
        <w:t>3.8. врач-офтальмолог</w:t>
      </w:r>
      <w:r>
        <w:rPr>
          <w:rFonts w:ascii="Helvetica" w:hAnsi="Helvetica" w:cs="Helvetica"/>
          <w:color w:val="000000"/>
          <w:sz w:val="18"/>
          <w:szCs w:val="18"/>
        </w:rPr>
        <w:br/>
        <w:t>3.9. врач травматолог-ортопед </w:t>
      </w:r>
      <w:r>
        <w:rPr>
          <w:rFonts w:ascii="Helvetica" w:hAnsi="Helvetica" w:cs="Helvetica"/>
          <w:color w:val="000000"/>
          <w:sz w:val="18"/>
          <w:szCs w:val="18"/>
        </w:rPr>
        <w:br/>
        <w:t>3.10. врач-хирург</w:t>
      </w:r>
      <w:r>
        <w:rPr>
          <w:rFonts w:ascii="Helvetica" w:hAnsi="Helvetica" w:cs="Helvetica"/>
          <w:color w:val="000000"/>
          <w:sz w:val="18"/>
          <w:szCs w:val="18"/>
        </w:rPr>
        <w:br/>
        <w:t>3.11. ультразвуковые исследования (см. Приложение №1)</w:t>
      </w:r>
    </w:p>
    <w:p w:rsidR="00803E9B" w:rsidRDefault="00803E9B" w:rsidP="00803E9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*действие Проекта не распространяется на прием кандидатов и докторов медицинских наук</w:t>
      </w:r>
    </w:p>
    <w:p w:rsidR="00803E9B" w:rsidRDefault="00803E9B" w:rsidP="00803E9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4. Порядок и условия обслуживания пациентов в рамках проекта «Здоровая многодетная семья»</w:t>
      </w:r>
      <w:r>
        <w:rPr>
          <w:rFonts w:ascii="Helvetica" w:hAnsi="Helvetica" w:cs="Helvetica"/>
          <w:color w:val="000000"/>
          <w:sz w:val="18"/>
          <w:szCs w:val="18"/>
        </w:rPr>
        <w:br/>
        <w:t>4.1. Действие проекта распространяется на детей из многодетных семей в возрасте до 18 лет.</w:t>
      </w:r>
      <w:r>
        <w:rPr>
          <w:rFonts w:ascii="Helvetica" w:hAnsi="Helvetica" w:cs="Helvetica"/>
          <w:color w:val="000000"/>
          <w:sz w:val="18"/>
          <w:szCs w:val="18"/>
        </w:rPr>
        <w:br/>
        <w:t>4.2. В течение одного календарного месяца каждому ребенку из многодетной семьи бесплатно предоставляются медицинские услуги на выбор:</w:t>
      </w:r>
      <w:r>
        <w:rPr>
          <w:rFonts w:ascii="Helvetica" w:hAnsi="Helvetica" w:cs="Helvetica"/>
          <w:color w:val="000000"/>
          <w:sz w:val="18"/>
          <w:szCs w:val="18"/>
        </w:rPr>
        <w:br/>
        <w:t>- 2 консультации специалистов и 1 ультразвуковое исследование по назначению врача Клиники Педиатрии Доктора Трухманова.</w:t>
      </w:r>
      <w:r>
        <w:rPr>
          <w:rFonts w:ascii="Helvetica" w:hAnsi="Helvetica" w:cs="Helvetica"/>
          <w:color w:val="000000"/>
          <w:sz w:val="18"/>
          <w:szCs w:val="18"/>
        </w:rPr>
        <w:br/>
        <w:t>4.3. Направления на ультразвуковые исследования от врачей сторонних медицинских учреждений не принимаются.</w:t>
      </w:r>
      <w:r>
        <w:rPr>
          <w:rFonts w:ascii="Helvetica" w:hAnsi="Helvetica" w:cs="Helvetica"/>
          <w:color w:val="000000"/>
          <w:sz w:val="18"/>
          <w:szCs w:val="18"/>
        </w:rPr>
        <w:br/>
        <w:t>4.4. Прием врачей по проекту «Здоровая многодетная семья» осуществляется ежедневно с 13.00 до 14.00. </w:t>
      </w:r>
      <w:r>
        <w:rPr>
          <w:rFonts w:ascii="Helvetica" w:hAnsi="Helvetica" w:cs="Helvetica"/>
          <w:color w:val="000000"/>
          <w:sz w:val="18"/>
          <w:szCs w:val="18"/>
        </w:rPr>
        <w:br/>
        <w:t>4.5. При осуществлении записи на прием необходимо сообщить администратору о том, пациент желает получить медицинские услуги в рамках проекта «Здоровая многодетная семья».</w:t>
      </w:r>
      <w:r>
        <w:rPr>
          <w:rFonts w:ascii="Helvetica" w:hAnsi="Helvetica" w:cs="Helvetica"/>
          <w:color w:val="000000"/>
          <w:sz w:val="18"/>
          <w:szCs w:val="18"/>
        </w:rPr>
        <w:br/>
        <w:t>4.6. В случае записи пациента на другое время вне проекта, пациент оплачивает прием специалиста за полную стоимость с учетом скидки 15% для детей из многодетных семей.</w:t>
      </w:r>
      <w:r>
        <w:rPr>
          <w:rFonts w:ascii="Helvetica" w:hAnsi="Helvetica" w:cs="Helvetica"/>
          <w:color w:val="000000"/>
          <w:sz w:val="18"/>
          <w:szCs w:val="18"/>
        </w:rPr>
        <w:br/>
        <w:t>4.7. Клиника оставляет за собой право изменять или исключать любые положения настоящих Правил участия, а также вводить дополнительные условия. Все изменения и дополнения к настоящим Правилам участия будут размещены на сайте http://pediatriya-truhmanov.ru/ </w:t>
      </w:r>
      <w:r>
        <w:rPr>
          <w:rFonts w:ascii="Helvetica" w:hAnsi="Helvetica" w:cs="Helvetica"/>
          <w:color w:val="000000"/>
          <w:sz w:val="18"/>
          <w:szCs w:val="18"/>
        </w:rPr>
        <w:br/>
        <w:t>4.8. На медицинские услуги, не входящие в проект «Здоровая многодетная семья» распространяется скидка 15%.</w:t>
      </w:r>
      <w:r>
        <w:rPr>
          <w:rFonts w:ascii="Helvetica" w:hAnsi="Helvetica" w:cs="Helvetica"/>
          <w:color w:val="000000"/>
          <w:sz w:val="18"/>
          <w:szCs w:val="18"/>
        </w:rPr>
        <w:br/>
        <w:t>4.9. При обращении в ООО «КЛИНИКА ПЕДИАТРИИ И ДЕТСКОЙ СТОМАТОЛОГИИ ДОКТОРА ТРУХМАНОВА» и ООО «КЛИНИКА ПЕДИАТРИИ ДОКТОРА ТРУХМАНОВА» в рамках медико-социального проекта «Здоровая многодетная семья» обязательно наличие удостоверения многодетной семьи (многодетного отца, многодетной матери) и паспорта с пропиской.</w:t>
      </w:r>
    </w:p>
    <w:p w:rsidR="00803E9B" w:rsidRDefault="00803E9B" w:rsidP="00803E9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</w:rPr>
        <w:t>5. Сроки реализации Проекта</w:t>
      </w:r>
      <w:r>
        <w:rPr>
          <w:rFonts w:ascii="Helvetica" w:hAnsi="Helvetica" w:cs="Helvetica"/>
          <w:color w:val="000000"/>
          <w:sz w:val="18"/>
          <w:szCs w:val="18"/>
        </w:rPr>
        <w:br/>
        <w:t>5.1. Проект долгосрочный, реализуется с 21 октября 2019 г.</w:t>
      </w:r>
    </w:p>
    <w:p w:rsidR="00852F2C" w:rsidRPr="00803E9B" w:rsidRDefault="00803E9B" w:rsidP="00803E9B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6. Участники Проекта</w:t>
      </w:r>
      <w:r>
        <w:rPr>
          <w:rFonts w:ascii="Helvetica" w:hAnsi="Helvetica" w:cs="Helvetica"/>
          <w:color w:val="000000"/>
          <w:sz w:val="18"/>
          <w:szCs w:val="18"/>
        </w:rPr>
        <w:br/>
        <w:t>6.1. Дети из многодетных семей г. Энгельса и г. Маркса.</w:t>
      </w:r>
    </w:p>
    <w:sectPr w:rsidR="00852F2C" w:rsidRPr="0080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9B"/>
    <w:rsid w:val="00371915"/>
    <w:rsid w:val="00803E9B"/>
    <w:rsid w:val="00D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6E96"/>
  <w15:chartTrackingRefBased/>
  <w15:docId w15:val="{91ADF6A4-CDA8-4ACA-B95D-E25A0E20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АЗАЗАЗАЗАЗА</dc:creator>
  <cp:keywords/>
  <dc:description/>
  <cp:lastModifiedBy>АЗАЗАЗАЗАЗА</cp:lastModifiedBy>
  <cp:revision>1</cp:revision>
  <dcterms:created xsi:type="dcterms:W3CDTF">2020-05-12T08:15:00Z</dcterms:created>
  <dcterms:modified xsi:type="dcterms:W3CDTF">2020-05-12T08:35:00Z</dcterms:modified>
</cp:coreProperties>
</file>